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1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344"/>
        <w:gridCol w:w="5586"/>
        <w:gridCol w:w="2553"/>
      </w:tblGrid>
      <w:tr w:rsidR="00C24F72" w:rsidRPr="00DF3CF4" w:rsidTr="00C24F72">
        <w:trPr>
          <w:cantSplit/>
          <w:trHeight w:val="828"/>
        </w:trPr>
        <w:tc>
          <w:tcPr>
            <w:tcW w:w="2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10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Полное наименование должности</w:t>
            </w:r>
          </w:p>
        </w:tc>
        <w:tc>
          <w:tcPr>
            <w:tcW w:w="2526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Квалификационные требования</w:t>
            </w:r>
          </w:p>
        </w:tc>
        <w:tc>
          <w:tcPr>
            <w:tcW w:w="1154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Данные контактного лица</w:t>
            </w:r>
          </w:p>
        </w:tc>
      </w:tr>
      <w:tr w:rsidR="00DF3CF4" w:rsidRPr="00EA36AE" w:rsidTr="00C24F72">
        <w:trPr>
          <w:cantSplit/>
          <w:trHeight w:val="181"/>
        </w:trPr>
        <w:tc>
          <w:tcPr>
            <w:tcW w:w="5000" w:type="pct"/>
            <w:gridSpan w:val="4"/>
            <w:shd w:val="clear" w:color="auto" w:fill="FFFFFF"/>
          </w:tcPr>
          <w:p w:rsidR="00EA36AE" w:rsidRPr="00EA36AE" w:rsidRDefault="00EA36AE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 «Балхаш» РГП «Резерв»</w:t>
            </w:r>
          </w:p>
          <w:p w:rsidR="00DF3CF4" w:rsidRPr="00EA36AE" w:rsidRDefault="00EA36AE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ВКО, г.Семей,  улица Тихий переулок дом 5</w:t>
            </w:r>
          </w:p>
        </w:tc>
      </w:tr>
      <w:tr w:rsidR="00C24F72" w:rsidRPr="00EA36AE" w:rsidTr="00C24F72">
        <w:trPr>
          <w:cantSplit/>
          <w:trHeight w:val="365"/>
        </w:trPr>
        <w:tc>
          <w:tcPr>
            <w:tcW w:w="260" w:type="pct"/>
            <w:shd w:val="clear" w:color="auto" w:fill="FFFFFF"/>
          </w:tcPr>
          <w:p w:rsidR="00EA36AE" w:rsidRPr="00EA36AE" w:rsidRDefault="00EA36AE" w:rsidP="00EA3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spellStart"/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электропогрузчика</w:t>
            </w:r>
            <w:proofErr w:type="spellEnd"/>
          </w:p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2 вакансии</w:t>
            </w:r>
          </w:p>
        </w:tc>
        <w:tc>
          <w:tcPr>
            <w:tcW w:w="2526" w:type="pct"/>
            <w:shd w:val="clear" w:color="auto" w:fill="FFFFFF"/>
          </w:tcPr>
          <w:p w:rsidR="00EA36AE" w:rsidRPr="00EA36AE" w:rsidRDefault="00EA36AE" w:rsidP="005B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5B2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C3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7C3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 w:rsidR="007C3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 Знание устройств аккумуляторного погрузчика, способов погрузки, выгрузки грузов на всех видах транспорта, правил подъема, перемещения и укладки грузов, правил дорожного движения, движения по территории предприятия, пристанционным путям и установленной сигнализации, элементарных сведений по электротехнике, правил техники безопасности.</w:t>
            </w:r>
          </w:p>
        </w:tc>
        <w:tc>
          <w:tcPr>
            <w:tcW w:w="1154" w:type="pct"/>
            <w:vMerge w:val="restart"/>
          </w:tcPr>
          <w:p w:rsidR="00EA36AE" w:rsidRPr="00EA36AE" w:rsidRDefault="00EA36AE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6AE" w:rsidRPr="00EA36AE" w:rsidRDefault="00EA36AE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Айжан </w:t>
            </w:r>
            <w:proofErr w:type="spellStart"/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Жанатовна</w:t>
            </w:r>
            <w:proofErr w:type="spellEnd"/>
          </w:p>
          <w:p w:rsidR="00EA36AE" w:rsidRPr="00EA36AE" w:rsidRDefault="00EA36AE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AE" w:rsidRPr="00EA36AE" w:rsidRDefault="00EA36AE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8 7222 31-52-35</w:t>
            </w:r>
          </w:p>
          <w:p w:rsidR="00EA36AE" w:rsidRPr="00EA36AE" w:rsidRDefault="00EA36AE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6AE">
              <w:rPr>
                <w:rFonts w:ascii="Times New Roman" w:hAnsi="Times New Roman" w:cs="Times New Roman"/>
                <w:b/>
                <w:sz w:val="24"/>
                <w:szCs w:val="24"/>
              </w:rPr>
              <w:t>Balhash@gosrezerv.kz</w:t>
            </w:r>
          </w:p>
        </w:tc>
      </w:tr>
      <w:tr w:rsidR="00C24F72" w:rsidRPr="00EA36AE" w:rsidTr="00C24F72">
        <w:trPr>
          <w:cantSplit/>
          <w:trHeight w:val="423"/>
        </w:trPr>
        <w:tc>
          <w:tcPr>
            <w:tcW w:w="260" w:type="pct"/>
            <w:shd w:val="clear" w:color="auto" w:fill="FFFFFF"/>
          </w:tcPr>
          <w:p w:rsidR="00EA36AE" w:rsidRPr="00EA36AE" w:rsidRDefault="00EA36AE" w:rsidP="00EA3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Водитель грузовой машины</w:t>
            </w:r>
          </w:p>
        </w:tc>
        <w:tc>
          <w:tcPr>
            <w:tcW w:w="2526" w:type="pct"/>
            <w:shd w:val="clear" w:color="auto" w:fill="FFFFFF"/>
          </w:tcPr>
          <w:p w:rsidR="00EA36AE" w:rsidRPr="00EA36AE" w:rsidRDefault="007C3156" w:rsidP="005B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5B2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</w:t>
            </w:r>
            <w:r w:rsidR="00EA36AE" w:rsidRPr="00EA3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Знание назначения, устройства, принципа действия и работу агрегатов, механизмов и приборов обслуживаемых автомобилей, правил дорожного движения и технической эксплуатации автомобилей, причин, способов обнаружения и устранения неисправностей, возникших в процессе эксплуатации автомобиля, порядка проведения технического обслуживания и правил хранения автомобилей в гаражах и на открытых стоянках, правил эксплуатации аккумуляторных батарей и автомобильных шин, правил обкатки новых автомобилей и после капитального ремонта, правил перевозки скоропортящихся и опасных грузов, влияния погодных условий на безопасность вождения автомобиля, способов предотвращения дорожно-транспортных происшествий, правил техники безопасности.</w:t>
            </w:r>
          </w:p>
        </w:tc>
        <w:tc>
          <w:tcPr>
            <w:tcW w:w="1154" w:type="pct"/>
            <w:vMerge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72" w:rsidRPr="00EA36AE" w:rsidTr="00C24F72">
        <w:trPr>
          <w:cantSplit/>
          <w:trHeight w:val="523"/>
        </w:trPr>
        <w:tc>
          <w:tcPr>
            <w:tcW w:w="260" w:type="pct"/>
            <w:shd w:val="clear" w:color="auto" w:fill="FFFFFF"/>
          </w:tcPr>
          <w:p w:rsidR="00EA36AE" w:rsidRPr="00EA36AE" w:rsidRDefault="00EA36AE" w:rsidP="00EA3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Газоэлектросварщик</w:t>
            </w:r>
            <w:proofErr w:type="spellEnd"/>
          </w:p>
        </w:tc>
        <w:tc>
          <w:tcPr>
            <w:tcW w:w="2526" w:type="pct"/>
            <w:shd w:val="clear" w:color="auto" w:fill="FFFFFF"/>
          </w:tcPr>
          <w:p w:rsidR="00EA36AE" w:rsidRPr="00EA36AE" w:rsidRDefault="007C3156" w:rsidP="005B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5B2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6AE" w:rsidRPr="00EA3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Знание 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устpойств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pазличной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электpосваpочной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и га-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зоpезательной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аппаpатуpы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, автоматов и полуавтоматов, особенности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сваpки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электpодугового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стpогания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пеpеменном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постоянном токе, основ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электpотехники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пpеделах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выполняемой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pаботы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, видов дефектов в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сваpных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швах и методы их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пpедупpеждения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устpанения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, основ сварки металлов, механических свойств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сваpиваемых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металлов,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пpинципов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подбоpа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pежима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сваpки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пpибоpам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маpок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и типов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электpодов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, методов получения и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хpанения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pаспpостpаненных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газов, ацетилена,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водоpода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кислоpода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пpопан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-бутана, используемых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пpи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газовой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сваpке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пpоцессов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газовой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pезки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легиpованной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стали, правил техники безопасности.</w:t>
            </w:r>
          </w:p>
        </w:tc>
        <w:tc>
          <w:tcPr>
            <w:tcW w:w="1154" w:type="pct"/>
            <w:vMerge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72" w:rsidRPr="00EA36AE" w:rsidTr="00C24F72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EA36AE" w:rsidRPr="00EA36AE" w:rsidRDefault="00EA36AE" w:rsidP="00EA3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  <w:tc>
          <w:tcPr>
            <w:tcW w:w="2526" w:type="pct"/>
            <w:shd w:val="clear" w:color="auto" w:fill="FFFFFF"/>
          </w:tcPr>
          <w:p w:rsidR="00EA36AE" w:rsidRPr="00EA36AE" w:rsidRDefault="007C3156" w:rsidP="005B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5B2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редне</w:t>
            </w:r>
            <w:proofErr w:type="spellEnd"/>
            <w:r w:rsidR="00EA36AE" w:rsidRPr="00EA36AE">
              <w:rPr>
                <w:rFonts w:ascii="Times New Roman" w:hAnsi="Times New Roman" w:cs="Times New Roman"/>
                <w:bCs/>
                <w:sz w:val="24"/>
                <w:szCs w:val="24"/>
              </w:rPr>
              <w:t>-специальное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EA36AE" w:rsidRPr="00EA3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Знание 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устройств тепловоза и правил его вождения, причин неисправностей в работе механизмов тепловоза, способов предупреждения и устранения их, видов, качеств и норм расхода применяемого топлива и смазочных материалов, назначений контрольно-измерительных приборов, правил, видов, сроков технического осмотра, ремонта и освидетельствования узлов, колесных пар тепловоза, правил и способов выполнения погрузочно-разгрузочных работ, правил техники безопасности</w:t>
            </w:r>
          </w:p>
        </w:tc>
        <w:tc>
          <w:tcPr>
            <w:tcW w:w="1154" w:type="pct"/>
            <w:vMerge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AE" w:rsidRPr="00EA36AE" w:rsidTr="00C24F72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EA36AE" w:rsidRPr="00EA36AE" w:rsidRDefault="00EA36AE" w:rsidP="00EA3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Электрик- аккумуляторщик</w:t>
            </w:r>
          </w:p>
        </w:tc>
        <w:tc>
          <w:tcPr>
            <w:tcW w:w="2526" w:type="pct"/>
            <w:shd w:val="clear" w:color="auto" w:fill="FFFFFF"/>
          </w:tcPr>
          <w:p w:rsidR="00EA36AE" w:rsidRPr="00EA36AE" w:rsidRDefault="007C3156" w:rsidP="005B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5B2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A36AE" w:rsidRPr="00EA36A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36AE" w:rsidRPr="00EA36AE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сведений из электротехники; устройств и назначений аккумуляторных батарей, правил и режимов заряда и разряда аккумуляторных батарей, свойств применяемых кислот, щелочей и правила обращения с ними, назначений и условий применения контрольно-измерительных приборов для измерения напряжения элементов аккумуляторных батарей, правил техники безопасности.</w:t>
            </w:r>
          </w:p>
        </w:tc>
        <w:tc>
          <w:tcPr>
            <w:tcW w:w="1154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AE" w:rsidRPr="00EA36AE" w:rsidTr="00C24F72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EA36AE" w:rsidRPr="00EA36AE" w:rsidRDefault="00EA36AE" w:rsidP="00EA3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2526" w:type="pct"/>
            <w:shd w:val="clear" w:color="auto" w:fill="FFFFFF"/>
          </w:tcPr>
          <w:p w:rsidR="00EA36AE" w:rsidRPr="00EA36AE" w:rsidRDefault="007C3156" w:rsidP="005B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5B2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6AE" w:rsidRPr="00EA36A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36AE" w:rsidRPr="00EA36AE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основ электроники; устройство различных типов электродвигателей постоянного и переменного тока, защитных и измерительных приборов, коммутационной аппаратуры, наиболее рациональных способов проверки, ремонта, сборки, установки и обслуживания электродвигателей и электроаппаратуры, способов защиты их от перенапряжений, назначений релейной защиты, принципов действия и схемы максимально-токовой защиты, устройств и принципов работы полупроводниковых и других выпрямителей, принципов действия оборудования, источников питания, устройств, назначения и условий применения сложного контрольно-измерительного инструмента, конструкций универсальных и специальных приспособлений, правил техники безопасности и правил устройства  электроустановок.</w:t>
            </w:r>
          </w:p>
        </w:tc>
        <w:tc>
          <w:tcPr>
            <w:tcW w:w="1154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AE" w:rsidRPr="00EA36AE" w:rsidTr="00C24F72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EA36AE" w:rsidRPr="00EA36AE" w:rsidRDefault="00EA36AE" w:rsidP="00EA3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2526" w:type="pct"/>
            <w:shd w:val="clear" w:color="auto" w:fill="FFFFFF"/>
          </w:tcPr>
          <w:p w:rsidR="00EA36AE" w:rsidRPr="00EA36AE" w:rsidRDefault="007C3156" w:rsidP="005B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5B2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6AE" w:rsidRPr="00EA3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норм содержания пути на участках с железобетонными шпалами, плитами и блоками, рельсовой цепи автоблокировки, правил производства работ по монтажу, демонтажу и регулированию положения конструкций верхнего строения пути с применением электрического и пневматического инструмента и механизмов, правил производства работ пневматического инструмента и механизмов, правил производства работ по рельсовой цепи автоблокировки, устройств, правил эксплуатации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электрорельсорезных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, электросверлильных станков и путевого электрического и пневматического инструмента, способов </w:t>
            </w:r>
            <w:proofErr w:type="spellStart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 w:rsidR="00EA36AE" w:rsidRPr="00EA36AE">
              <w:rPr>
                <w:rFonts w:ascii="Times New Roman" w:hAnsi="Times New Roman" w:cs="Times New Roman"/>
                <w:sz w:val="24"/>
                <w:szCs w:val="24"/>
              </w:rPr>
              <w:t xml:space="preserve"> рельсов, пакетов, шпал, брусьев и контейнеров со скреплением, правил регулировки положения конструкций верхнего строения пути на участках с железобетонным основанием, правил техники безопасности.</w:t>
            </w:r>
          </w:p>
        </w:tc>
        <w:tc>
          <w:tcPr>
            <w:tcW w:w="1154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36AE" w:rsidRPr="00EA36AE" w:rsidTr="00C24F72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EA36AE" w:rsidRPr="00EA36AE" w:rsidRDefault="00EA36AE" w:rsidP="00EA3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E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2526" w:type="pct"/>
            <w:shd w:val="clear" w:color="auto" w:fill="FFFFFF"/>
          </w:tcPr>
          <w:p w:rsidR="00EA36AE" w:rsidRPr="00EA36AE" w:rsidRDefault="005B2998" w:rsidP="005B2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среднее или среднее специальное.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</w:t>
            </w:r>
            <w:r w:rsidRPr="005B2998">
              <w:rPr>
                <w:rFonts w:ascii="Times New Roman" w:hAnsi="Times New Roman" w:cs="Times New Roman"/>
                <w:sz w:val="24"/>
                <w:szCs w:val="24"/>
              </w:rPr>
              <w:t>Правил техники безопасности,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рузки и выгрузки грузов;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proofErr w:type="spellEnd"/>
            <w:r w:rsidRPr="005B299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простых погрузочно-разгрузочных приспособлений; знание допустимых габаритов при погрузке грузов на открытый железнодорожный подвижной состав и автомашины, при выгрузке грузов из железнодорожных вагонов и их </w:t>
            </w:r>
            <w:proofErr w:type="spellStart"/>
            <w:r w:rsidRPr="005B2998">
              <w:rPr>
                <w:rFonts w:ascii="Times New Roman" w:hAnsi="Times New Roman" w:cs="Times New Roman"/>
                <w:sz w:val="24"/>
                <w:szCs w:val="24"/>
              </w:rPr>
              <w:t>штабелировании</w:t>
            </w:r>
            <w:proofErr w:type="spellEnd"/>
            <w:r w:rsidRPr="005B2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" w:type="pct"/>
          </w:tcPr>
          <w:p w:rsidR="00EA36AE" w:rsidRPr="00EA36AE" w:rsidRDefault="00EA36AE" w:rsidP="00EA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3F0" w:rsidRPr="00EA36AE" w:rsidRDefault="001673F0">
      <w:pPr>
        <w:rPr>
          <w:sz w:val="24"/>
          <w:szCs w:val="24"/>
        </w:rPr>
      </w:pPr>
    </w:p>
    <w:sectPr w:rsidR="001673F0" w:rsidRPr="00EA36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4"/>
    <w:rsid w:val="0002002F"/>
    <w:rsid w:val="001673F0"/>
    <w:rsid w:val="005B2998"/>
    <w:rsid w:val="007C3156"/>
    <w:rsid w:val="00C24F72"/>
    <w:rsid w:val="00DF3CF4"/>
    <w:rsid w:val="00E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CDD8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B12B-761C-4E86-A802-5BBB898F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</cp:lastModifiedBy>
  <cp:revision>5</cp:revision>
  <dcterms:created xsi:type="dcterms:W3CDTF">2022-03-28T03:23:00Z</dcterms:created>
  <dcterms:modified xsi:type="dcterms:W3CDTF">2022-03-29T03:18:00Z</dcterms:modified>
</cp:coreProperties>
</file>